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8B" w:rsidRDefault="0047498B" w:rsidP="0047498B">
      <w:pPr>
        <w:ind w:left="-900" w:right="-720"/>
        <w:jc w:val="center"/>
        <w:rPr>
          <w:rFonts w:ascii="Garamond" w:hAnsi="Garamond"/>
          <w:b/>
          <w:sz w:val="36"/>
          <w:szCs w:val="36"/>
          <w:u w:val="single"/>
          <w:lang w:val="es-PR"/>
        </w:rPr>
      </w:pPr>
    </w:p>
    <w:p w:rsidR="0047498B" w:rsidRDefault="0047498B" w:rsidP="0047498B">
      <w:pPr>
        <w:ind w:left="-900" w:right="-720"/>
        <w:jc w:val="center"/>
        <w:rPr>
          <w:rFonts w:ascii="Garamond" w:hAnsi="Garamond"/>
          <w:b/>
          <w:sz w:val="36"/>
          <w:szCs w:val="36"/>
          <w:u w:val="single"/>
          <w:lang w:val="es-PR"/>
        </w:rPr>
      </w:pPr>
    </w:p>
    <w:p w:rsidR="0047498B" w:rsidRPr="0047498B" w:rsidRDefault="0047498B" w:rsidP="0047498B">
      <w:pPr>
        <w:ind w:left="-900" w:right="-720"/>
        <w:jc w:val="center"/>
        <w:rPr>
          <w:rFonts w:ascii="Garamond" w:hAnsi="Garamond"/>
          <w:b/>
          <w:sz w:val="36"/>
          <w:szCs w:val="36"/>
          <w:u w:val="single"/>
          <w:lang w:val="es-PR"/>
        </w:rPr>
      </w:pPr>
      <w:bookmarkStart w:id="0" w:name="_GoBack"/>
      <w:bookmarkEnd w:id="0"/>
      <w:r w:rsidRPr="0047498B">
        <w:rPr>
          <w:rFonts w:ascii="Garamond" w:hAnsi="Garamond"/>
          <w:b/>
          <w:sz w:val="36"/>
          <w:szCs w:val="36"/>
          <w:u w:val="single"/>
          <w:lang w:val="es-PR"/>
        </w:rPr>
        <w:t xml:space="preserve">Política de Citas de la Clínica </w:t>
      </w:r>
      <w:r>
        <w:rPr>
          <w:rFonts w:ascii="Garamond" w:hAnsi="Garamond"/>
          <w:b/>
          <w:sz w:val="36"/>
          <w:szCs w:val="36"/>
          <w:u w:val="single"/>
          <w:lang w:val="es-PR"/>
        </w:rPr>
        <w:t xml:space="preserve">Dr. Ferreras, </w:t>
      </w:r>
      <w:r w:rsidRPr="0047498B">
        <w:rPr>
          <w:rFonts w:ascii="Garamond" w:hAnsi="Garamond"/>
          <w:b/>
          <w:sz w:val="36"/>
          <w:szCs w:val="36"/>
          <w:u w:val="single"/>
          <w:lang w:val="es-PR"/>
        </w:rPr>
        <w:t>Quiropráctic</w:t>
      </w:r>
      <w:r>
        <w:rPr>
          <w:rFonts w:ascii="Garamond" w:hAnsi="Garamond"/>
          <w:b/>
          <w:sz w:val="36"/>
          <w:szCs w:val="36"/>
          <w:u w:val="single"/>
          <w:lang w:val="es-PR"/>
        </w:rPr>
        <w:t>a</w:t>
      </w:r>
    </w:p>
    <w:p w:rsidR="0047498B" w:rsidRPr="0047498B" w:rsidRDefault="0047498B" w:rsidP="0047498B">
      <w:pPr>
        <w:rPr>
          <w:rFonts w:ascii="Garamond" w:hAnsi="Garamond"/>
          <w:lang w:val="es-PR"/>
        </w:rPr>
      </w:pPr>
    </w:p>
    <w:p w:rsidR="0047498B" w:rsidRPr="0047498B" w:rsidRDefault="0047498B" w:rsidP="0047498B">
      <w:pPr>
        <w:numPr>
          <w:ilvl w:val="0"/>
          <w:numId w:val="4"/>
        </w:numPr>
        <w:rPr>
          <w:rFonts w:ascii="Garamond" w:hAnsi="Garamond"/>
          <w:b/>
          <w:lang w:val="es-PR"/>
        </w:rPr>
      </w:pPr>
      <w:r w:rsidRPr="0047498B">
        <w:rPr>
          <w:rFonts w:ascii="Garamond" w:hAnsi="Garamond"/>
          <w:b/>
          <w:lang w:val="es-PR"/>
        </w:rPr>
        <w:t>Nuestro horario es estrictamente por cita previa.</w:t>
      </w:r>
    </w:p>
    <w:p w:rsidR="0047498B" w:rsidRPr="0047498B" w:rsidRDefault="0047498B" w:rsidP="0047498B">
      <w:pPr>
        <w:ind w:left="360"/>
        <w:rPr>
          <w:rFonts w:ascii="Garamond" w:hAnsi="Garamond"/>
          <w:lang w:val="es-PR"/>
        </w:rPr>
      </w:pPr>
    </w:p>
    <w:p w:rsidR="0047498B" w:rsidRPr="0047498B" w:rsidRDefault="0047498B" w:rsidP="0047498B">
      <w:pPr>
        <w:numPr>
          <w:ilvl w:val="0"/>
          <w:numId w:val="4"/>
        </w:numPr>
        <w:rPr>
          <w:rFonts w:ascii="Garamond" w:hAnsi="Garamond"/>
          <w:lang w:val="es-PR"/>
        </w:rPr>
      </w:pPr>
      <w:r w:rsidRPr="0047498B">
        <w:rPr>
          <w:rFonts w:ascii="Garamond" w:hAnsi="Garamond"/>
          <w:lang w:val="es-PR"/>
        </w:rPr>
        <w:t xml:space="preserve">Se cobrará un cargo de </w:t>
      </w:r>
      <w:r>
        <w:rPr>
          <w:rFonts w:ascii="Garamond" w:hAnsi="Garamond"/>
          <w:b/>
          <w:i/>
          <w:u w:val="single"/>
          <w:lang w:val="es-PR"/>
        </w:rPr>
        <w:t>$20</w:t>
      </w:r>
      <w:r w:rsidRPr="0047498B">
        <w:rPr>
          <w:rFonts w:ascii="Garamond" w:hAnsi="Garamond"/>
          <w:b/>
          <w:i/>
          <w:u w:val="single"/>
          <w:lang w:val="es-PR"/>
        </w:rPr>
        <w:t>.00 por citas no canceladas</w:t>
      </w:r>
      <w:r w:rsidRPr="0047498B">
        <w:rPr>
          <w:rFonts w:ascii="Garamond" w:hAnsi="Garamond"/>
          <w:lang w:val="es-PR"/>
        </w:rPr>
        <w:t xml:space="preserve"> con por lo menos 1 hora de anticipación.  El paciente es responsable de dicho cargo y cualquier otro gasto envuelto en el cobro del mismo.</w:t>
      </w:r>
    </w:p>
    <w:p w:rsidR="0047498B" w:rsidRPr="0047498B" w:rsidRDefault="0047498B" w:rsidP="0047498B">
      <w:pPr>
        <w:ind w:left="360"/>
        <w:rPr>
          <w:rFonts w:ascii="Garamond" w:hAnsi="Garamond"/>
          <w:lang w:val="es-PR"/>
        </w:rPr>
      </w:pPr>
    </w:p>
    <w:p w:rsidR="0047498B" w:rsidRPr="0047498B" w:rsidRDefault="0047498B" w:rsidP="0047498B">
      <w:pPr>
        <w:numPr>
          <w:ilvl w:val="0"/>
          <w:numId w:val="4"/>
        </w:numPr>
        <w:rPr>
          <w:rFonts w:ascii="Garamond" w:hAnsi="Garamond"/>
          <w:u w:val="single"/>
          <w:lang w:val="es-PR"/>
        </w:rPr>
      </w:pPr>
      <w:r w:rsidRPr="0047498B">
        <w:rPr>
          <w:rFonts w:ascii="Garamond" w:hAnsi="Garamond"/>
          <w:u w:val="single"/>
          <w:lang w:val="es-PR"/>
        </w:rPr>
        <w:t xml:space="preserve">Al usted concertar su cita la misma se considerará como confirmada. </w:t>
      </w:r>
    </w:p>
    <w:p w:rsidR="0047498B" w:rsidRPr="0047498B" w:rsidRDefault="0047498B" w:rsidP="0047498B">
      <w:pPr>
        <w:ind w:left="360"/>
        <w:rPr>
          <w:rFonts w:ascii="Garamond" w:hAnsi="Garamond"/>
          <w:lang w:val="es-PR"/>
        </w:rPr>
      </w:pPr>
    </w:p>
    <w:p w:rsidR="0047498B" w:rsidRPr="0047498B" w:rsidRDefault="0047498B" w:rsidP="0047498B">
      <w:pPr>
        <w:numPr>
          <w:ilvl w:val="0"/>
          <w:numId w:val="4"/>
        </w:numPr>
        <w:rPr>
          <w:rFonts w:ascii="Garamond" w:hAnsi="Garamond"/>
          <w:u w:val="single"/>
          <w:lang w:val="es-PR"/>
        </w:rPr>
      </w:pPr>
      <w:r w:rsidRPr="0047498B">
        <w:rPr>
          <w:rFonts w:ascii="Garamond" w:hAnsi="Garamond"/>
          <w:u w:val="single"/>
          <w:lang w:val="es-PR"/>
        </w:rPr>
        <w:t>Agradecemos acuda puntualmente a sus citas, ya que el espacio de tiempo ha sido reservado exclusivamente para usted.</w:t>
      </w:r>
    </w:p>
    <w:p w:rsidR="0047498B" w:rsidRPr="0047498B" w:rsidRDefault="0047498B" w:rsidP="0047498B">
      <w:pPr>
        <w:ind w:left="360"/>
        <w:rPr>
          <w:rFonts w:ascii="Garamond" w:hAnsi="Garamond"/>
          <w:lang w:val="es-PR"/>
        </w:rPr>
      </w:pPr>
    </w:p>
    <w:p w:rsidR="0047498B" w:rsidRPr="0047498B" w:rsidRDefault="0047498B" w:rsidP="0047498B">
      <w:pPr>
        <w:numPr>
          <w:ilvl w:val="0"/>
          <w:numId w:val="4"/>
        </w:numPr>
        <w:rPr>
          <w:rFonts w:ascii="Garamond" w:hAnsi="Garamond"/>
          <w:u w:val="single"/>
          <w:lang w:val="es-PR"/>
        </w:rPr>
      </w:pPr>
      <w:r w:rsidRPr="0047498B">
        <w:rPr>
          <w:rFonts w:ascii="Garamond" w:hAnsi="Garamond"/>
          <w:u w:val="single"/>
          <w:lang w:val="es-PR"/>
        </w:rPr>
        <w:t>Llegar tarde a su cita afecta el buen funcionamiento de nuestra oficina.  De usted llegar tarde y existir un espacio de tiempo, se la atenderá.  De lo contrario, tendrá que esperar a que surja un espacio o sacar una nueva cita.</w:t>
      </w:r>
    </w:p>
    <w:p w:rsidR="0047498B" w:rsidRPr="0047498B" w:rsidRDefault="0047498B" w:rsidP="0047498B">
      <w:pPr>
        <w:rPr>
          <w:rFonts w:ascii="Garamond" w:hAnsi="Garamond"/>
          <w:lang w:val="es-PR"/>
        </w:rPr>
      </w:pPr>
    </w:p>
    <w:p w:rsidR="0047498B" w:rsidRPr="0047498B" w:rsidRDefault="0047498B" w:rsidP="0047498B">
      <w:pPr>
        <w:rPr>
          <w:rFonts w:ascii="Garamond" w:hAnsi="Garamond"/>
          <w:lang w:val="es-PR"/>
        </w:rPr>
      </w:pPr>
    </w:p>
    <w:p w:rsidR="0047498B" w:rsidRPr="0047498B" w:rsidRDefault="0047498B" w:rsidP="0047498B">
      <w:pPr>
        <w:jc w:val="center"/>
        <w:rPr>
          <w:rFonts w:ascii="Garamond" w:hAnsi="Garamond"/>
          <w:b/>
          <w:sz w:val="36"/>
          <w:szCs w:val="36"/>
          <w:u w:val="single"/>
          <w:lang w:val="es-PR"/>
        </w:rPr>
      </w:pPr>
      <w:r w:rsidRPr="0047498B">
        <w:rPr>
          <w:rFonts w:ascii="Garamond" w:hAnsi="Garamond"/>
          <w:b/>
          <w:sz w:val="36"/>
          <w:szCs w:val="36"/>
          <w:u w:val="single"/>
          <w:lang w:val="es-PR"/>
        </w:rPr>
        <w:t>Política de P</w:t>
      </w:r>
      <w:r>
        <w:rPr>
          <w:rFonts w:ascii="Garamond" w:hAnsi="Garamond"/>
          <w:b/>
          <w:sz w:val="36"/>
          <w:szCs w:val="36"/>
          <w:u w:val="single"/>
          <w:lang w:val="es-PR"/>
        </w:rPr>
        <w:t>ago de la Clínica Dr. Ferreras, Quiropráctica</w:t>
      </w:r>
    </w:p>
    <w:p w:rsidR="0047498B" w:rsidRPr="0047498B" w:rsidRDefault="0047498B" w:rsidP="0047498B">
      <w:pPr>
        <w:rPr>
          <w:rFonts w:ascii="Garamond" w:hAnsi="Garamond"/>
          <w:lang w:val="es-PR"/>
        </w:rPr>
      </w:pPr>
    </w:p>
    <w:p w:rsidR="0047498B" w:rsidRPr="0047498B" w:rsidRDefault="0047498B" w:rsidP="0047498B">
      <w:pPr>
        <w:numPr>
          <w:ilvl w:val="0"/>
          <w:numId w:val="5"/>
        </w:numPr>
        <w:rPr>
          <w:rFonts w:ascii="Garamond" w:hAnsi="Garamond"/>
          <w:lang w:val="es-PR"/>
        </w:rPr>
      </w:pPr>
      <w:r w:rsidRPr="0047498B">
        <w:rPr>
          <w:rFonts w:ascii="Garamond" w:hAnsi="Garamond"/>
          <w:lang w:val="es-PR"/>
        </w:rPr>
        <w:t>Todos los servicios son pagaderos en el momento que se proveen.</w:t>
      </w:r>
    </w:p>
    <w:p w:rsidR="0047498B" w:rsidRPr="0047498B" w:rsidRDefault="0047498B" w:rsidP="0047498B">
      <w:pPr>
        <w:numPr>
          <w:ilvl w:val="0"/>
          <w:numId w:val="5"/>
        </w:numPr>
        <w:rPr>
          <w:rFonts w:ascii="Garamond" w:hAnsi="Garamond"/>
          <w:lang w:val="es-PR"/>
        </w:rPr>
      </w:pPr>
      <w:r w:rsidRPr="0047498B">
        <w:rPr>
          <w:rFonts w:ascii="Garamond" w:hAnsi="Garamond"/>
          <w:lang w:val="es-PR"/>
        </w:rPr>
        <w:t>Se cobrará un cargo de $15.00 o el máximo permitido por ley por cada cheque devuelto.</w:t>
      </w:r>
    </w:p>
    <w:p w:rsidR="0047498B" w:rsidRPr="0047498B" w:rsidRDefault="0047498B" w:rsidP="0047498B">
      <w:pPr>
        <w:numPr>
          <w:ilvl w:val="0"/>
          <w:numId w:val="5"/>
        </w:numPr>
        <w:rPr>
          <w:rFonts w:ascii="Garamond" w:hAnsi="Garamond"/>
          <w:lang w:val="es-PR"/>
        </w:rPr>
      </w:pPr>
      <w:r w:rsidRPr="0047498B">
        <w:rPr>
          <w:rFonts w:ascii="Garamond" w:hAnsi="Garamond"/>
          <w:lang w:val="es-PR"/>
        </w:rPr>
        <w:t>Cartas y certificados tienen un costo de $10.00.</w:t>
      </w:r>
    </w:p>
    <w:p w:rsidR="0047498B" w:rsidRPr="0047498B" w:rsidRDefault="0047498B" w:rsidP="0047498B">
      <w:pPr>
        <w:ind w:left="360"/>
        <w:rPr>
          <w:rFonts w:ascii="Garamond" w:hAnsi="Garamond"/>
          <w:lang w:val="es-PR"/>
        </w:rPr>
      </w:pPr>
    </w:p>
    <w:p w:rsidR="0047498B" w:rsidRPr="0047498B" w:rsidRDefault="0047498B" w:rsidP="0047498B">
      <w:pPr>
        <w:rPr>
          <w:rFonts w:ascii="Garamond" w:hAnsi="Garamond"/>
          <w:lang w:val="es-PR"/>
        </w:rPr>
      </w:pPr>
    </w:p>
    <w:p w:rsidR="0047498B" w:rsidRPr="0047498B" w:rsidRDefault="0047498B" w:rsidP="0047498B">
      <w:pPr>
        <w:rPr>
          <w:rFonts w:ascii="Garamond" w:hAnsi="Garamond"/>
          <w:b/>
          <w:lang w:val="es-PR"/>
        </w:rPr>
      </w:pPr>
      <w:r w:rsidRPr="0047498B">
        <w:rPr>
          <w:rFonts w:ascii="Garamond" w:hAnsi="Garamond"/>
          <w:b/>
          <w:lang w:val="es-PR"/>
        </w:rPr>
        <w:t>He leído y estoy de acuerdo con la política de citas y pago</w:t>
      </w:r>
      <w:r>
        <w:rPr>
          <w:rFonts w:ascii="Garamond" w:hAnsi="Garamond"/>
          <w:b/>
          <w:lang w:val="es-PR"/>
        </w:rPr>
        <w:t xml:space="preserve"> de la Clínica Dr. Ferreras</w:t>
      </w:r>
      <w:r w:rsidRPr="0047498B">
        <w:rPr>
          <w:rFonts w:ascii="Garamond" w:hAnsi="Garamond"/>
          <w:b/>
          <w:lang w:val="es-PR"/>
        </w:rPr>
        <w:t>.</w:t>
      </w:r>
    </w:p>
    <w:p w:rsidR="0047498B" w:rsidRPr="0047498B" w:rsidRDefault="0047498B" w:rsidP="0047498B">
      <w:pPr>
        <w:rPr>
          <w:rFonts w:ascii="Garamond" w:hAnsi="Garamond"/>
          <w:lang w:val="es-PR"/>
        </w:rPr>
      </w:pPr>
      <w:r w:rsidRPr="0047498B">
        <w:rPr>
          <w:rFonts w:ascii="Garamond" w:hAnsi="Garamond"/>
          <w:lang w:val="es-PR"/>
        </w:rPr>
        <w:t xml:space="preserve"> </w:t>
      </w:r>
    </w:p>
    <w:p w:rsidR="0047498B" w:rsidRPr="0047498B" w:rsidRDefault="0047498B" w:rsidP="0047498B">
      <w:pPr>
        <w:ind w:left="360"/>
        <w:rPr>
          <w:rFonts w:ascii="Garamond" w:hAnsi="Garamond"/>
          <w:lang w:val="es-PR"/>
        </w:rPr>
      </w:pPr>
    </w:p>
    <w:p w:rsidR="0047498B" w:rsidRPr="0047498B" w:rsidRDefault="0047498B" w:rsidP="0047498B">
      <w:pPr>
        <w:ind w:left="-180" w:right="-396"/>
        <w:rPr>
          <w:rFonts w:ascii="Garamond" w:hAnsi="Garamond"/>
          <w:b/>
          <w:lang w:val="es-PR"/>
        </w:rPr>
      </w:pPr>
      <w:r w:rsidRPr="0047498B">
        <w:rPr>
          <w:rFonts w:ascii="Garamond" w:hAnsi="Garamond"/>
          <w:b/>
          <w:lang w:val="es-PR"/>
        </w:rPr>
        <w:t xml:space="preserve">Nombre del Paciente: _________________________________   </w:t>
      </w:r>
      <w:r>
        <w:rPr>
          <w:rFonts w:ascii="Garamond" w:hAnsi="Garamond"/>
          <w:b/>
          <w:lang w:val="es-PR"/>
        </w:rPr>
        <w:t xml:space="preserve">   Fecha: ___________________</w:t>
      </w:r>
      <w:r w:rsidRPr="0047498B">
        <w:rPr>
          <w:rFonts w:ascii="Garamond" w:hAnsi="Garamond"/>
          <w:b/>
          <w:lang w:val="es-PR"/>
        </w:rPr>
        <w:t>__</w:t>
      </w:r>
    </w:p>
    <w:p w:rsidR="0047498B" w:rsidRPr="0047498B" w:rsidRDefault="0047498B" w:rsidP="0047498B">
      <w:pPr>
        <w:ind w:left="-180" w:right="-396"/>
        <w:rPr>
          <w:rFonts w:ascii="Garamond" w:hAnsi="Garamond"/>
          <w:b/>
          <w:lang w:val="es-PR"/>
        </w:rPr>
      </w:pPr>
    </w:p>
    <w:p w:rsidR="0047498B" w:rsidRPr="0047498B" w:rsidRDefault="0047498B" w:rsidP="0047498B">
      <w:pPr>
        <w:ind w:left="-180" w:right="-396"/>
        <w:rPr>
          <w:rFonts w:ascii="Garamond" w:hAnsi="Garamond"/>
          <w:b/>
          <w:lang w:val="es-PR"/>
        </w:rPr>
      </w:pPr>
    </w:p>
    <w:p w:rsidR="0047498B" w:rsidRPr="0047498B" w:rsidRDefault="0047498B" w:rsidP="0047498B">
      <w:pPr>
        <w:ind w:left="-180" w:right="-396"/>
        <w:rPr>
          <w:rFonts w:ascii="Garamond" w:hAnsi="Garamond"/>
          <w:b/>
          <w:lang w:val="es-PR"/>
        </w:rPr>
      </w:pPr>
      <w:r w:rsidRPr="0047498B">
        <w:rPr>
          <w:rFonts w:ascii="Garamond" w:hAnsi="Garamond"/>
          <w:b/>
          <w:lang w:val="es-PR"/>
        </w:rPr>
        <w:t>Firma del Paciente:</w:t>
      </w:r>
      <w:r>
        <w:rPr>
          <w:rFonts w:ascii="Garamond" w:hAnsi="Garamond"/>
          <w:b/>
          <w:lang w:val="es-PR"/>
        </w:rPr>
        <w:t xml:space="preserve"> ___________________________   </w:t>
      </w:r>
      <w:r w:rsidRPr="0047498B">
        <w:rPr>
          <w:rFonts w:ascii="Garamond" w:hAnsi="Garamond"/>
          <w:b/>
          <w:lang w:val="es-PR"/>
        </w:rPr>
        <w:t>Firma del Guardián: _____________</w:t>
      </w:r>
      <w:r>
        <w:rPr>
          <w:rFonts w:ascii="Garamond" w:hAnsi="Garamond"/>
          <w:b/>
          <w:lang w:val="es-PR"/>
        </w:rPr>
        <w:t>______</w:t>
      </w:r>
    </w:p>
    <w:p w:rsidR="00344328" w:rsidRPr="0047498B" w:rsidRDefault="00344328" w:rsidP="00344328">
      <w:pPr>
        <w:rPr>
          <w:rFonts w:ascii="Garamond" w:hAnsi="Garamond" w:cs="Arial"/>
          <w:sz w:val="26"/>
          <w:szCs w:val="26"/>
          <w:lang w:val="es-PR"/>
        </w:rPr>
      </w:pPr>
    </w:p>
    <w:sectPr w:rsidR="00344328" w:rsidRPr="0047498B" w:rsidSect="002A2DE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7F3" w:rsidRDefault="009567F3" w:rsidP="00681E5C">
      <w:r>
        <w:separator/>
      </w:r>
    </w:p>
  </w:endnote>
  <w:endnote w:type="continuationSeparator" w:id="0">
    <w:p w:rsidR="009567F3" w:rsidRDefault="009567F3" w:rsidP="0068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7F3" w:rsidRDefault="009567F3" w:rsidP="00681E5C">
      <w:r>
        <w:separator/>
      </w:r>
    </w:p>
  </w:footnote>
  <w:footnote w:type="continuationSeparator" w:id="0">
    <w:p w:rsidR="009567F3" w:rsidRDefault="009567F3" w:rsidP="00681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50" w:rsidRDefault="00CD3C50" w:rsidP="00CD3C50">
    <w:pPr>
      <w:pStyle w:val="Header"/>
      <w:rPr>
        <w:rFonts w:ascii="Goudy Old Style" w:hAnsi="Goudy Old Style"/>
        <w:color w:val="002060"/>
        <w:sz w:val="32"/>
        <w:szCs w:val="32"/>
        <w:lang w:val="es-PR"/>
      </w:rPr>
    </w:pPr>
    <w:r>
      <w:rPr>
        <w:rFonts w:ascii="Goudy Old Style" w:hAnsi="Goudy Old Style"/>
        <w:noProof/>
        <w:color w:val="002060"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3438525</wp:posOffset>
          </wp:positionH>
          <wp:positionV relativeFrom="margin">
            <wp:posOffset>-1522095</wp:posOffset>
          </wp:positionV>
          <wp:extent cx="3143250" cy="1438275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inandspine-logo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3250" cy="14382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E247B5" w:rsidRPr="00CD3C50" w:rsidRDefault="00CD3C50" w:rsidP="00CD3C50">
    <w:pPr>
      <w:pStyle w:val="Header"/>
      <w:rPr>
        <w:rFonts w:ascii="Goudy Old Style" w:hAnsi="Goudy Old Style"/>
        <w:color w:val="002060"/>
        <w:sz w:val="32"/>
        <w:szCs w:val="32"/>
        <w:lang w:val="es-PR"/>
      </w:rPr>
    </w:pPr>
    <w:r>
      <w:rPr>
        <w:rFonts w:ascii="Goudy Old Style" w:hAnsi="Goudy Old Style"/>
        <w:color w:val="002060"/>
        <w:sz w:val="32"/>
        <w:szCs w:val="32"/>
        <w:lang w:val="es-PR"/>
      </w:rPr>
      <w:t>D</w:t>
    </w:r>
    <w:r w:rsidR="00E247B5" w:rsidRPr="00E247B5">
      <w:rPr>
        <w:rFonts w:ascii="Goudy Old Style" w:hAnsi="Goudy Old Style"/>
        <w:color w:val="002060"/>
        <w:sz w:val="32"/>
        <w:szCs w:val="32"/>
        <w:lang w:val="es-PR"/>
      </w:rPr>
      <w:t>r.</w:t>
    </w:r>
    <w:r w:rsidR="00987CDB">
      <w:rPr>
        <w:rFonts w:ascii="Goudy Old Style" w:hAnsi="Goudy Old Style"/>
        <w:color w:val="002060"/>
        <w:sz w:val="32"/>
        <w:szCs w:val="32"/>
        <w:lang w:val="es-PR"/>
      </w:rPr>
      <w:t xml:space="preserve"> </w:t>
    </w:r>
    <w:r w:rsidR="00E247B5" w:rsidRPr="00E247B5">
      <w:rPr>
        <w:rFonts w:ascii="Goudy Old Style" w:hAnsi="Goudy Old Style"/>
        <w:color w:val="002060"/>
        <w:sz w:val="32"/>
        <w:szCs w:val="32"/>
        <w:lang w:val="es-PR"/>
      </w:rPr>
      <w:t>Ricardo Ferreras Olivieri, D.C.</w:t>
    </w:r>
  </w:p>
  <w:p w:rsidR="00E247B5" w:rsidRDefault="00E247B5" w:rsidP="00CD3C50">
    <w:pPr>
      <w:pStyle w:val="Header"/>
      <w:rPr>
        <w:rFonts w:ascii="Goudy Old Style" w:hAnsi="Goudy Old Style"/>
        <w:color w:val="002060"/>
        <w:sz w:val="32"/>
        <w:szCs w:val="32"/>
        <w:lang w:val="es-PR"/>
      </w:rPr>
    </w:pPr>
    <w:r w:rsidRPr="00E247B5">
      <w:rPr>
        <w:rFonts w:ascii="Goudy Old Style" w:hAnsi="Goudy Old Style"/>
        <w:color w:val="002060"/>
        <w:sz w:val="32"/>
        <w:szCs w:val="32"/>
        <w:lang w:val="es-PR"/>
      </w:rPr>
      <w:t>Dr. Jessica M. Bajohr, D.C.</w:t>
    </w:r>
  </w:p>
  <w:p w:rsidR="00DD3E35" w:rsidRPr="00CD3C50" w:rsidRDefault="00CD3C50" w:rsidP="00CD3C50">
    <w:pPr>
      <w:pStyle w:val="Header"/>
      <w:pBdr>
        <w:top w:val="single" w:sz="4" w:space="1" w:color="auto"/>
      </w:pBdr>
      <w:rPr>
        <w:rFonts w:ascii="Goudy Old Style" w:hAnsi="Goudy Old Style"/>
        <w:color w:val="000000" w:themeColor="text1"/>
        <w:sz w:val="20"/>
        <w:szCs w:val="20"/>
      </w:rPr>
    </w:pPr>
    <w:r w:rsidRPr="00CD3C50">
      <w:rPr>
        <w:rFonts w:ascii="Goudy Old Style" w:hAnsi="Goudy Old Style"/>
        <w:color w:val="000000" w:themeColor="text1"/>
        <w:sz w:val="20"/>
        <w:szCs w:val="20"/>
      </w:rPr>
      <w:t>654 Ave Munoz Rivera</w:t>
    </w:r>
  </w:p>
  <w:p w:rsidR="00CD3C50" w:rsidRPr="00CD3C50" w:rsidRDefault="00CD3C50" w:rsidP="00CD3C50">
    <w:pPr>
      <w:pStyle w:val="Header"/>
      <w:pBdr>
        <w:top w:val="single" w:sz="4" w:space="1" w:color="auto"/>
      </w:pBdr>
      <w:rPr>
        <w:rFonts w:ascii="Goudy Old Style" w:hAnsi="Goudy Old Style"/>
        <w:color w:val="000000" w:themeColor="text1"/>
        <w:sz w:val="20"/>
        <w:szCs w:val="20"/>
      </w:rPr>
    </w:pPr>
    <w:r w:rsidRPr="00CD3C50">
      <w:rPr>
        <w:rFonts w:ascii="Goudy Old Style" w:hAnsi="Goudy Old Style"/>
        <w:color w:val="000000" w:themeColor="text1"/>
        <w:sz w:val="20"/>
        <w:szCs w:val="20"/>
      </w:rPr>
      <w:t>Suite 1827</w:t>
    </w:r>
  </w:p>
  <w:p w:rsidR="00CD3C50" w:rsidRPr="00CD3C50" w:rsidRDefault="00CD3C50" w:rsidP="00CD3C50">
    <w:pPr>
      <w:pStyle w:val="Header"/>
      <w:pBdr>
        <w:top w:val="single" w:sz="4" w:space="1" w:color="auto"/>
      </w:pBdr>
      <w:rPr>
        <w:rFonts w:ascii="Goudy Old Style" w:hAnsi="Goudy Old Style"/>
        <w:color w:val="000000" w:themeColor="text1"/>
        <w:sz w:val="20"/>
        <w:szCs w:val="20"/>
      </w:rPr>
    </w:pPr>
    <w:proofErr w:type="spellStart"/>
    <w:r w:rsidRPr="00CD3C50">
      <w:rPr>
        <w:rFonts w:ascii="Goudy Old Style" w:hAnsi="Goudy Old Style"/>
        <w:color w:val="000000" w:themeColor="text1"/>
        <w:sz w:val="20"/>
        <w:szCs w:val="20"/>
      </w:rPr>
      <w:t>Hato</w:t>
    </w:r>
    <w:proofErr w:type="spellEnd"/>
    <w:r w:rsidRPr="00CD3C50">
      <w:rPr>
        <w:rFonts w:ascii="Goudy Old Style" w:hAnsi="Goudy Old Style"/>
        <w:color w:val="000000" w:themeColor="text1"/>
        <w:sz w:val="20"/>
        <w:szCs w:val="20"/>
      </w:rPr>
      <w:t xml:space="preserve"> Rey, PR 00918</w:t>
    </w:r>
    <w:r w:rsidRPr="00CD3C50">
      <w:rPr>
        <w:rFonts w:ascii="Goudy Old Style" w:hAnsi="Goudy Old Style"/>
        <w:color w:val="000000" w:themeColor="text1"/>
        <w:sz w:val="20"/>
        <w:szCs w:val="20"/>
      </w:rPr>
      <w:tab/>
    </w:r>
  </w:p>
  <w:p w:rsidR="00CD3C50" w:rsidRPr="00CD3C50" w:rsidRDefault="00CD3C50" w:rsidP="00CD3C50">
    <w:pPr>
      <w:pStyle w:val="Header"/>
      <w:pBdr>
        <w:top w:val="single" w:sz="4" w:space="1" w:color="auto"/>
      </w:pBdr>
      <w:rPr>
        <w:rFonts w:ascii="Goudy Old Style" w:hAnsi="Goudy Old Style"/>
        <w:color w:val="000000" w:themeColor="text1"/>
        <w:sz w:val="20"/>
        <w:szCs w:val="20"/>
      </w:rPr>
    </w:pPr>
    <w:r w:rsidRPr="00CD3C50">
      <w:rPr>
        <w:rFonts w:ascii="Goudy Old Style" w:hAnsi="Goudy Old Style"/>
        <w:color w:val="000000" w:themeColor="text1"/>
        <w:sz w:val="20"/>
        <w:szCs w:val="20"/>
      </w:rPr>
      <w:t>Tel: 787-754-8093</w:t>
    </w:r>
  </w:p>
  <w:p w:rsidR="00CD3C50" w:rsidRPr="00CD3C50" w:rsidRDefault="00CD3C50" w:rsidP="00CD3C50">
    <w:pPr>
      <w:pStyle w:val="Header"/>
      <w:pBdr>
        <w:top w:val="single" w:sz="4" w:space="1" w:color="auto"/>
      </w:pBdr>
      <w:rPr>
        <w:rFonts w:ascii="Goudy Old Style" w:hAnsi="Goudy Old Style"/>
        <w:color w:val="000000" w:themeColor="text1"/>
        <w:sz w:val="20"/>
        <w:szCs w:val="20"/>
      </w:rPr>
    </w:pPr>
    <w:r w:rsidRPr="00CD3C50">
      <w:rPr>
        <w:rFonts w:ascii="Goudy Old Style" w:hAnsi="Goudy Old Style"/>
        <w:color w:val="000000" w:themeColor="text1"/>
        <w:sz w:val="20"/>
        <w:szCs w:val="20"/>
      </w:rPr>
      <w:t>Fax: 787-765</w:t>
    </w:r>
    <w:r w:rsidR="00987CDB">
      <w:rPr>
        <w:rFonts w:ascii="Goudy Old Style" w:hAnsi="Goudy Old Style"/>
        <w:color w:val="000000" w:themeColor="text1"/>
        <w:sz w:val="20"/>
        <w:szCs w:val="20"/>
      </w:rPr>
      <w:t>-</w:t>
    </w:r>
    <w:r w:rsidRPr="00CD3C50">
      <w:rPr>
        <w:rFonts w:ascii="Goudy Old Style" w:hAnsi="Goudy Old Style"/>
        <w:color w:val="000000" w:themeColor="text1"/>
        <w:sz w:val="20"/>
        <w:szCs w:val="20"/>
      </w:rPr>
      <w:t>0239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3D0E"/>
    <w:multiLevelType w:val="hybridMultilevel"/>
    <w:tmpl w:val="56C2DED0"/>
    <w:lvl w:ilvl="0" w:tplc="5D0AD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2126BF"/>
    <w:multiLevelType w:val="hybridMultilevel"/>
    <w:tmpl w:val="A1C6D5E0"/>
    <w:lvl w:ilvl="0" w:tplc="3A82D5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717682"/>
    <w:multiLevelType w:val="hybridMultilevel"/>
    <w:tmpl w:val="E736A708"/>
    <w:lvl w:ilvl="0" w:tplc="BE36BD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8EC39C9"/>
    <w:multiLevelType w:val="hybridMultilevel"/>
    <w:tmpl w:val="873EFD64"/>
    <w:lvl w:ilvl="0" w:tplc="81E48A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B93F14"/>
    <w:multiLevelType w:val="hybridMultilevel"/>
    <w:tmpl w:val="2138C5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7B"/>
    <w:rsid w:val="000158FA"/>
    <w:rsid w:val="00015C3F"/>
    <w:rsid w:val="00026062"/>
    <w:rsid w:val="00037D14"/>
    <w:rsid w:val="000517AB"/>
    <w:rsid w:val="00052834"/>
    <w:rsid w:val="00055E3B"/>
    <w:rsid w:val="0006108B"/>
    <w:rsid w:val="000A111F"/>
    <w:rsid w:val="00102F7C"/>
    <w:rsid w:val="00183931"/>
    <w:rsid w:val="00187234"/>
    <w:rsid w:val="001A3542"/>
    <w:rsid w:val="002067E4"/>
    <w:rsid w:val="0022533A"/>
    <w:rsid w:val="00254311"/>
    <w:rsid w:val="0026172E"/>
    <w:rsid w:val="0026492B"/>
    <w:rsid w:val="00277003"/>
    <w:rsid w:val="002778ED"/>
    <w:rsid w:val="002A2DE9"/>
    <w:rsid w:val="002B16ED"/>
    <w:rsid w:val="003069FE"/>
    <w:rsid w:val="00323778"/>
    <w:rsid w:val="00344328"/>
    <w:rsid w:val="0036016C"/>
    <w:rsid w:val="00375BB6"/>
    <w:rsid w:val="00381409"/>
    <w:rsid w:val="00386300"/>
    <w:rsid w:val="003A4036"/>
    <w:rsid w:val="003B75E8"/>
    <w:rsid w:val="0047498B"/>
    <w:rsid w:val="0055466B"/>
    <w:rsid w:val="0056210C"/>
    <w:rsid w:val="00587012"/>
    <w:rsid w:val="00597A64"/>
    <w:rsid w:val="005A1CDF"/>
    <w:rsid w:val="005E059F"/>
    <w:rsid w:val="006378DB"/>
    <w:rsid w:val="00656115"/>
    <w:rsid w:val="00681E5C"/>
    <w:rsid w:val="00691D64"/>
    <w:rsid w:val="006C2EDB"/>
    <w:rsid w:val="006D21F0"/>
    <w:rsid w:val="00726318"/>
    <w:rsid w:val="007309E2"/>
    <w:rsid w:val="007500AF"/>
    <w:rsid w:val="00787F67"/>
    <w:rsid w:val="007C2892"/>
    <w:rsid w:val="00800663"/>
    <w:rsid w:val="00836365"/>
    <w:rsid w:val="00881185"/>
    <w:rsid w:val="008B5AD5"/>
    <w:rsid w:val="0090122D"/>
    <w:rsid w:val="00926414"/>
    <w:rsid w:val="0095662B"/>
    <w:rsid w:val="009567F3"/>
    <w:rsid w:val="00987CDB"/>
    <w:rsid w:val="009950B3"/>
    <w:rsid w:val="00A877D5"/>
    <w:rsid w:val="00AC4361"/>
    <w:rsid w:val="00AD413F"/>
    <w:rsid w:val="00AF7008"/>
    <w:rsid w:val="00B431DF"/>
    <w:rsid w:val="00C102C6"/>
    <w:rsid w:val="00CB63AF"/>
    <w:rsid w:val="00CD37A1"/>
    <w:rsid w:val="00CD3C50"/>
    <w:rsid w:val="00D07DED"/>
    <w:rsid w:val="00D33AF1"/>
    <w:rsid w:val="00D37AC2"/>
    <w:rsid w:val="00D61D7B"/>
    <w:rsid w:val="00DD3E35"/>
    <w:rsid w:val="00DD407A"/>
    <w:rsid w:val="00E07A77"/>
    <w:rsid w:val="00E12C75"/>
    <w:rsid w:val="00E247B5"/>
    <w:rsid w:val="00E42AD9"/>
    <w:rsid w:val="00E816F7"/>
    <w:rsid w:val="00E856FE"/>
    <w:rsid w:val="00EB5052"/>
    <w:rsid w:val="00F17A30"/>
    <w:rsid w:val="00F4425A"/>
    <w:rsid w:val="00FA0645"/>
    <w:rsid w:val="00FC6AF5"/>
    <w:rsid w:val="00FD1BA6"/>
    <w:rsid w:val="00FE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64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26318"/>
    <w:pPr>
      <w:keepNext/>
      <w:ind w:right="-852"/>
      <w:jc w:val="center"/>
      <w:outlineLvl w:val="1"/>
    </w:pPr>
    <w:rPr>
      <w:rFonts w:ascii="Arial" w:hAnsi="Arial" w:cs="Arial"/>
      <w:b/>
      <w:bCs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E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81E5C"/>
  </w:style>
  <w:style w:type="paragraph" w:styleId="Footer">
    <w:name w:val="footer"/>
    <w:basedOn w:val="Normal"/>
    <w:link w:val="FooterChar"/>
    <w:uiPriority w:val="99"/>
    <w:unhideWhenUsed/>
    <w:rsid w:val="00681E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81E5C"/>
  </w:style>
  <w:style w:type="paragraph" w:styleId="BalloonText">
    <w:name w:val="Balloon Text"/>
    <w:basedOn w:val="Normal"/>
    <w:link w:val="BalloonTextChar"/>
    <w:uiPriority w:val="99"/>
    <w:semiHidden/>
    <w:unhideWhenUsed/>
    <w:rsid w:val="00681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E5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26318"/>
    <w:rPr>
      <w:rFonts w:ascii="Arial" w:eastAsia="Times New Roman" w:hAnsi="Arial" w:cs="Arial"/>
      <w:b/>
      <w:bCs/>
      <w:sz w:val="24"/>
      <w:szCs w:val="24"/>
      <w:lang w:val="es-PR"/>
    </w:rPr>
  </w:style>
  <w:style w:type="paragraph" w:styleId="BodyTextIndent">
    <w:name w:val="Body Text Indent"/>
    <w:basedOn w:val="Normal"/>
    <w:link w:val="BodyTextIndentChar"/>
    <w:rsid w:val="00726318"/>
    <w:pPr>
      <w:ind w:left="-57"/>
    </w:pPr>
    <w:rPr>
      <w:rFonts w:ascii="Arial" w:hAnsi="Arial" w:cs="Arial"/>
      <w:lang w:val="es-PR"/>
    </w:rPr>
  </w:style>
  <w:style w:type="character" w:customStyle="1" w:styleId="BodyTextIndentChar">
    <w:name w:val="Body Text Indent Char"/>
    <w:basedOn w:val="DefaultParagraphFont"/>
    <w:link w:val="BodyTextIndent"/>
    <w:rsid w:val="00726318"/>
    <w:rPr>
      <w:rFonts w:ascii="Arial" w:eastAsia="Times New Roman" w:hAnsi="Arial" w:cs="Arial"/>
      <w:sz w:val="24"/>
      <w:szCs w:val="24"/>
      <w:lang w:val="es-P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64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26318"/>
    <w:pPr>
      <w:keepNext/>
      <w:ind w:right="-852"/>
      <w:jc w:val="center"/>
      <w:outlineLvl w:val="1"/>
    </w:pPr>
    <w:rPr>
      <w:rFonts w:ascii="Arial" w:hAnsi="Arial" w:cs="Arial"/>
      <w:b/>
      <w:bCs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E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81E5C"/>
  </w:style>
  <w:style w:type="paragraph" w:styleId="Footer">
    <w:name w:val="footer"/>
    <w:basedOn w:val="Normal"/>
    <w:link w:val="FooterChar"/>
    <w:uiPriority w:val="99"/>
    <w:unhideWhenUsed/>
    <w:rsid w:val="00681E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81E5C"/>
  </w:style>
  <w:style w:type="paragraph" w:styleId="BalloonText">
    <w:name w:val="Balloon Text"/>
    <w:basedOn w:val="Normal"/>
    <w:link w:val="BalloonTextChar"/>
    <w:uiPriority w:val="99"/>
    <w:semiHidden/>
    <w:unhideWhenUsed/>
    <w:rsid w:val="00681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E5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26318"/>
    <w:rPr>
      <w:rFonts w:ascii="Arial" w:eastAsia="Times New Roman" w:hAnsi="Arial" w:cs="Arial"/>
      <w:b/>
      <w:bCs/>
      <w:sz w:val="24"/>
      <w:szCs w:val="24"/>
      <w:lang w:val="es-PR"/>
    </w:rPr>
  </w:style>
  <w:style w:type="paragraph" w:styleId="BodyTextIndent">
    <w:name w:val="Body Text Indent"/>
    <w:basedOn w:val="Normal"/>
    <w:link w:val="BodyTextIndentChar"/>
    <w:rsid w:val="00726318"/>
    <w:pPr>
      <w:ind w:left="-57"/>
    </w:pPr>
    <w:rPr>
      <w:rFonts w:ascii="Arial" w:hAnsi="Arial" w:cs="Arial"/>
      <w:lang w:val="es-PR"/>
    </w:rPr>
  </w:style>
  <w:style w:type="character" w:customStyle="1" w:styleId="BodyTextIndentChar">
    <w:name w:val="Body Text Indent Char"/>
    <w:basedOn w:val="DefaultParagraphFont"/>
    <w:link w:val="BodyTextIndent"/>
    <w:rsid w:val="00726318"/>
    <w:rPr>
      <w:rFonts w:ascii="Arial" w:eastAsia="Times New Roman" w:hAnsi="Arial" w:cs="Arial"/>
      <w:sz w:val="24"/>
      <w:szCs w:val="24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0936F-3035-4155-9C1D-C91D17E6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cp:lastPrinted>2012-11-12T16:05:00Z</cp:lastPrinted>
  <dcterms:created xsi:type="dcterms:W3CDTF">2013-11-25T22:35:00Z</dcterms:created>
  <dcterms:modified xsi:type="dcterms:W3CDTF">2013-11-25T22:35:00Z</dcterms:modified>
</cp:coreProperties>
</file>